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6C" w:rsidRDefault="00AA466C" w:rsidP="00AA466C">
      <w:pPr>
        <w:jc w:val="left"/>
        <w:rPr>
          <w:rFonts w:ascii="Times New Roman" w:hAnsi="Times New Roman" w:cs="Times New Roman"/>
          <w:b/>
          <w:spacing w:val="0"/>
          <w:sz w:val="96"/>
          <w:szCs w:val="96"/>
        </w:rPr>
      </w:pPr>
      <w:r>
        <w:rPr>
          <w:rFonts w:ascii="Times New Roman" w:hAnsi="Times New Roman" w:cs="Times New Roman"/>
          <w:b/>
          <w:spacing w:val="0"/>
          <w:sz w:val="96"/>
          <w:szCs w:val="96"/>
        </w:rPr>
        <w:t>NEWS</w:t>
      </w:r>
    </w:p>
    <w:p w:rsidR="00AA466C" w:rsidRDefault="00AA466C" w:rsidP="00AA466C">
      <w:pPr>
        <w:jc w:val="left"/>
        <w:rPr>
          <w:rFonts w:ascii="Arial" w:hAnsi="Arial" w:cs="Arial"/>
          <w:b/>
          <w:spacing w:val="0"/>
          <w:sz w:val="32"/>
          <w:szCs w:val="32"/>
        </w:rPr>
      </w:pPr>
      <w:r>
        <w:rPr>
          <w:rFonts w:ascii="Arial" w:hAnsi="Arial" w:cs="Arial"/>
          <w:b/>
          <w:spacing w:val="0"/>
          <w:sz w:val="32"/>
          <w:szCs w:val="32"/>
        </w:rPr>
        <w:t>FOR IMMEDIATE RELEASE</w:t>
      </w:r>
    </w:p>
    <w:p w:rsidR="00AA466C" w:rsidRDefault="00AA466C" w:rsidP="00AA466C">
      <w:pPr>
        <w:spacing w:line="360" w:lineRule="auto"/>
        <w:jc w:val="left"/>
        <w:rPr>
          <w:rFonts w:ascii="Courier" w:hAnsi="Courier"/>
        </w:rPr>
      </w:pPr>
    </w:p>
    <w:p w:rsidR="00AA466C" w:rsidRDefault="00AA466C" w:rsidP="00AA466C">
      <w:pPr>
        <w:spacing w:line="360" w:lineRule="auto"/>
        <w:jc w:val="left"/>
        <w:rPr>
          <w:rFonts w:ascii="Courier" w:hAnsi="Courier"/>
        </w:rPr>
      </w:pPr>
    </w:p>
    <w:p w:rsidR="00AA466C" w:rsidRDefault="00AA466C" w:rsidP="00AA466C">
      <w:pPr>
        <w:spacing w:line="360" w:lineRule="auto"/>
        <w:jc w:val="left"/>
        <w:rPr>
          <w:rFonts w:ascii="Courier" w:hAnsi="Courier"/>
        </w:rPr>
      </w:pPr>
    </w:p>
    <w:p w:rsidR="00932591" w:rsidRPr="00A27AF7" w:rsidRDefault="00BB671B" w:rsidP="00EB6ECC">
      <w:pPr>
        <w:spacing w:line="360" w:lineRule="auto"/>
        <w:rPr>
          <w:rFonts w:ascii="Courier" w:hAnsi="Courier"/>
        </w:rPr>
      </w:pPr>
      <w:r w:rsidRPr="00A27AF7">
        <w:rPr>
          <w:rFonts w:ascii="Courier" w:hAnsi="Courier"/>
        </w:rPr>
        <w:t>WELDABLE SHAFT COLLARS &amp; COUPLINGS</w:t>
      </w:r>
    </w:p>
    <w:p w:rsidR="00BB671B" w:rsidRPr="00A27AF7" w:rsidRDefault="0033716E" w:rsidP="00EB6ECC">
      <w:pPr>
        <w:spacing w:line="360" w:lineRule="auto"/>
        <w:rPr>
          <w:rFonts w:ascii="Courier" w:hAnsi="Courier"/>
        </w:rPr>
      </w:pPr>
      <w:r w:rsidRPr="00A27AF7">
        <w:rPr>
          <w:rFonts w:ascii="Courier" w:hAnsi="Courier"/>
        </w:rPr>
        <w:t xml:space="preserve">NEW </w:t>
      </w:r>
      <w:r w:rsidR="00EB6ECC">
        <w:rPr>
          <w:rFonts w:ascii="Courier" w:hAnsi="Courier"/>
        </w:rPr>
        <w:t>STYLES</w:t>
      </w:r>
      <w:r w:rsidR="00E32317" w:rsidRPr="00A27AF7">
        <w:rPr>
          <w:rFonts w:ascii="Courier" w:hAnsi="Courier"/>
        </w:rPr>
        <w:t xml:space="preserve"> AND MATERIALS </w:t>
      </w:r>
      <w:r w:rsidR="00EB6ECC">
        <w:rPr>
          <w:rFonts w:ascii="Courier" w:hAnsi="Courier"/>
        </w:rPr>
        <w:t>INTRODUCED</w:t>
      </w:r>
    </w:p>
    <w:p w:rsidR="0033716E" w:rsidRPr="00A27AF7" w:rsidRDefault="0033716E" w:rsidP="00EB6ECC">
      <w:pPr>
        <w:rPr>
          <w:rFonts w:ascii="Courier" w:hAnsi="Courier"/>
        </w:rPr>
      </w:pPr>
    </w:p>
    <w:p w:rsidR="0033716E" w:rsidRPr="00A27AF7" w:rsidRDefault="0033716E" w:rsidP="00EB6ECC">
      <w:pPr>
        <w:spacing w:line="360" w:lineRule="auto"/>
        <w:jc w:val="left"/>
      </w:pPr>
      <w:r w:rsidRPr="00A27AF7">
        <w:rPr>
          <w:rFonts w:ascii="Courier" w:hAnsi="Courier"/>
        </w:rPr>
        <w:t xml:space="preserve">A line of </w:t>
      </w:r>
      <w:proofErr w:type="spellStart"/>
      <w:r w:rsidRPr="00A27AF7">
        <w:rPr>
          <w:rFonts w:ascii="Courier" w:hAnsi="Courier"/>
        </w:rPr>
        <w:t>weldable</w:t>
      </w:r>
      <w:proofErr w:type="spellEnd"/>
      <w:r w:rsidRPr="00A27AF7">
        <w:rPr>
          <w:rFonts w:ascii="Courier" w:hAnsi="Courier"/>
        </w:rPr>
        <w:t xml:space="preserve"> shaft collars and couplings that ar</w:t>
      </w:r>
      <w:r w:rsidR="00A27AF7" w:rsidRPr="00A27AF7">
        <w:rPr>
          <w:rFonts w:ascii="Courier" w:hAnsi="Courier"/>
        </w:rPr>
        <w:t xml:space="preserve">e offered in several new </w:t>
      </w:r>
      <w:r w:rsidR="00E87B31" w:rsidRPr="00A27AF7">
        <w:rPr>
          <w:rFonts w:ascii="Courier" w:hAnsi="Courier"/>
        </w:rPr>
        <w:t xml:space="preserve">styles </w:t>
      </w:r>
      <w:r w:rsidR="00E87B31">
        <w:rPr>
          <w:rFonts w:ascii="Courier" w:hAnsi="Courier"/>
        </w:rPr>
        <w:t>in</w:t>
      </w:r>
      <w:r w:rsidR="00E87B31" w:rsidRPr="00A27AF7">
        <w:rPr>
          <w:rFonts w:ascii="Courier" w:hAnsi="Courier"/>
        </w:rPr>
        <w:t xml:space="preserve"> </w:t>
      </w:r>
      <w:r w:rsidR="00A27AF7" w:rsidRPr="00A27AF7">
        <w:rPr>
          <w:rFonts w:ascii="Courier" w:hAnsi="Courier"/>
        </w:rPr>
        <w:t xml:space="preserve">inch and metric sizes </w:t>
      </w:r>
      <w:r w:rsidRPr="00A27AF7">
        <w:rPr>
          <w:rFonts w:ascii="Courier" w:hAnsi="Courier"/>
        </w:rPr>
        <w:t>machined from</w:t>
      </w:r>
      <w:r w:rsidR="00E32317" w:rsidRPr="00A27AF7">
        <w:rPr>
          <w:rFonts w:ascii="Courier" w:hAnsi="Courier"/>
        </w:rPr>
        <w:t xml:space="preserve"> various types of s</w:t>
      </w:r>
      <w:r w:rsidRPr="00A27AF7">
        <w:rPr>
          <w:rFonts w:ascii="Courier" w:hAnsi="Courier"/>
        </w:rPr>
        <w:t>teel</w:t>
      </w:r>
      <w:r w:rsidR="00E32317" w:rsidRPr="00A27AF7">
        <w:rPr>
          <w:rFonts w:ascii="Courier" w:hAnsi="Courier"/>
        </w:rPr>
        <w:t>s</w:t>
      </w:r>
      <w:r w:rsidRPr="00A27AF7">
        <w:rPr>
          <w:rFonts w:ascii="Courier" w:hAnsi="Courier"/>
        </w:rPr>
        <w:t xml:space="preserve"> and stainless steel </w:t>
      </w:r>
      <w:r w:rsidR="00E87B31">
        <w:rPr>
          <w:rFonts w:ascii="Courier" w:hAnsi="Courier"/>
        </w:rPr>
        <w:t xml:space="preserve">for industrial and food processing applications </w:t>
      </w:r>
      <w:r w:rsidRPr="00A27AF7">
        <w:rPr>
          <w:rFonts w:ascii="Courier" w:hAnsi="Courier"/>
        </w:rPr>
        <w:t>have been introduced by Stafford Manufacturing Corp.</w:t>
      </w:r>
      <w:r w:rsidRPr="00A27AF7">
        <w:t xml:space="preserve"> o</w:t>
      </w:r>
      <w:r w:rsidR="00A27AF7" w:rsidRPr="00A27AF7">
        <w:t xml:space="preserve">f Wilmington, </w:t>
      </w:r>
      <w:r w:rsidRPr="00A27AF7">
        <w:t>M</w:t>
      </w:r>
      <w:r w:rsidR="00E87B31">
        <w:t>A.</w:t>
      </w:r>
    </w:p>
    <w:p w:rsidR="00E32317" w:rsidRPr="00A27AF7" w:rsidRDefault="00E32317" w:rsidP="00EB6ECC">
      <w:pPr>
        <w:jc w:val="left"/>
      </w:pPr>
    </w:p>
    <w:p w:rsidR="00E32317" w:rsidRPr="00A27AF7" w:rsidRDefault="00E32317" w:rsidP="00EB6ECC">
      <w:pPr>
        <w:spacing w:line="360" w:lineRule="auto"/>
        <w:jc w:val="left"/>
      </w:pPr>
      <w:r w:rsidRPr="00A27AF7">
        <w:t xml:space="preserve">Stafford </w:t>
      </w:r>
      <w:proofErr w:type="spellStart"/>
      <w:r w:rsidRPr="00A27AF7">
        <w:t>Weldable</w:t>
      </w:r>
      <w:proofErr w:type="spellEnd"/>
      <w:r w:rsidRPr="00A27AF7">
        <w:t xml:space="preserve"> Shaft Collars &amp; Couplings are now offered in AISI 1018 steel, C1026-, and </w:t>
      </w:r>
      <w:proofErr w:type="gramStart"/>
      <w:r w:rsidRPr="00A27AF7">
        <w:t>316 stainless steel in inch and metric sizes and one- and two-piece styles</w:t>
      </w:r>
      <w:r w:rsidR="00A27AF7" w:rsidRPr="00A27AF7">
        <w:t>;</w:t>
      </w:r>
      <w:r w:rsidRPr="00A27AF7">
        <w:t xml:space="preserve"> with- or without keyways</w:t>
      </w:r>
      <w:proofErr w:type="gramEnd"/>
      <w:r w:rsidRPr="00A27AF7">
        <w:t xml:space="preserve">.  Ideal for design </w:t>
      </w:r>
      <w:r w:rsidRPr="00A27AF7">
        <w:rPr>
          <w:rFonts w:ascii="Courier" w:hAnsi="Courier"/>
        </w:rPr>
        <w:t xml:space="preserve">and </w:t>
      </w:r>
      <w:r w:rsidR="00A27AF7" w:rsidRPr="00A27AF7">
        <w:rPr>
          <w:rFonts w:ascii="Courier" w:hAnsi="Courier"/>
        </w:rPr>
        <w:t>maintenance use</w:t>
      </w:r>
      <w:r w:rsidRPr="00A27AF7">
        <w:rPr>
          <w:rFonts w:ascii="Courier" w:hAnsi="Courier"/>
        </w:rPr>
        <w:t xml:space="preserve">, they </w:t>
      </w:r>
      <w:r w:rsidR="00A27AF7" w:rsidRPr="00A27AF7">
        <w:rPr>
          <w:rFonts w:ascii="Courier" w:hAnsi="Courier"/>
        </w:rPr>
        <w:t>permit the addition</w:t>
      </w:r>
      <w:r w:rsidRPr="00A27AF7">
        <w:rPr>
          <w:rFonts w:ascii="Courier" w:hAnsi="Courier"/>
        </w:rPr>
        <w:t xml:space="preserve"> special features such as </w:t>
      </w:r>
      <w:proofErr w:type="spellStart"/>
      <w:r w:rsidR="00EB6ECC">
        <w:rPr>
          <w:rFonts w:ascii="Courier" w:hAnsi="Courier"/>
        </w:rPr>
        <w:t>actu-ators</w:t>
      </w:r>
      <w:proofErr w:type="spellEnd"/>
      <w:r w:rsidR="00EB6ECC">
        <w:rPr>
          <w:rFonts w:ascii="Courier" w:hAnsi="Courier"/>
        </w:rPr>
        <w:t>,</w:t>
      </w:r>
      <w:r w:rsidRPr="00A27AF7">
        <w:t xml:space="preserve"> brackets, cams, connectors, flange m</w:t>
      </w:r>
      <w:r w:rsidR="00A27AF7" w:rsidRPr="00A27AF7">
        <w:t>ounts, levers, pins, and rods.</w:t>
      </w:r>
    </w:p>
    <w:p w:rsidR="00A27AF7" w:rsidRPr="00A27AF7" w:rsidRDefault="00A27AF7" w:rsidP="00EB6ECC">
      <w:pPr>
        <w:jc w:val="left"/>
      </w:pPr>
    </w:p>
    <w:p w:rsidR="00A27AF7" w:rsidRDefault="00A27AF7" w:rsidP="00EB6ECC">
      <w:pPr>
        <w:spacing w:line="360" w:lineRule="auto"/>
        <w:jc w:val="left"/>
      </w:pPr>
      <w:r w:rsidRPr="00A27AF7">
        <w:t xml:space="preserve">Permitting custom solutions </w:t>
      </w:r>
      <w:r w:rsidR="00EB6ECC">
        <w:t>to a variety of mechanical</w:t>
      </w:r>
      <w:r w:rsidRPr="00A27AF7">
        <w:t>, m</w:t>
      </w:r>
      <w:r w:rsidR="00EB6ECC">
        <w:t xml:space="preserve">otion control, mounting, and power transmission applications, </w:t>
      </w:r>
      <w:r w:rsidR="00EB6ECC" w:rsidRPr="00A27AF7">
        <w:t xml:space="preserve">Stafford </w:t>
      </w:r>
      <w:proofErr w:type="spellStart"/>
      <w:r w:rsidR="00EB6ECC" w:rsidRPr="00A27AF7">
        <w:t>Weldable</w:t>
      </w:r>
      <w:proofErr w:type="spellEnd"/>
      <w:r w:rsidR="00EB6ECC" w:rsidRPr="00A27AF7">
        <w:t xml:space="preserve"> Shaft Collars &amp; Couplings</w:t>
      </w:r>
      <w:r w:rsidR="00EB6ECC">
        <w:t xml:space="preserve"> come in sizes ranging from 0.25” I.D. to 6” I.D., for collars and 0.25” I.D. to 3” I.D. for couplings.  Modifications such as threaded bores, slots, grooves, and drilled and tapped holes are offered.</w:t>
      </w:r>
    </w:p>
    <w:p w:rsidR="00EB6ECC" w:rsidRDefault="00EB6ECC" w:rsidP="00EB6ECC">
      <w:pPr>
        <w:jc w:val="left"/>
      </w:pPr>
    </w:p>
    <w:p w:rsidR="00EB6ECC" w:rsidRDefault="00EB6ECC" w:rsidP="00EB6ECC">
      <w:pPr>
        <w:spacing w:line="360" w:lineRule="auto"/>
        <w:jc w:val="left"/>
      </w:pPr>
      <w:r>
        <w:t xml:space="preserve">Stafford </w:t>
      </w:r>
      <w:proofErr w:type="spellStart"/>
      <w:r>
        <w:t>Weldable</w:t>
      </w:r>
      <w:proofErr w:type="spellEnd"/>
      <w:r>
        <w:t xml:space="preserve"> Shaft Collars &amp; Couplings are priced according to </w:t>
      </w:r>
      <w:proofErr w:type="spellStart"/>
      <w:r>
        <w:t>config-uration</w:t>
      </w:r>
      <w:proofErr w:type="spellEnd"/>
      <w:r>
        <w:t xml:space="preserve"> and special requirements.  Price quotes are available upon request.</w:t>
      </w:r>
    </w:p>
    <w:p w:rsidR="00EB6ECC" w:rsidRDefault="00EB6ECC" w:rsidP="00EB6ECC">
      <w:pPr>
        <w:jc w:val="left"/>
      </w:pPr>
    </w:p>
    <w:p w:rsidR="00EB6ECC" w:rsidRDefault="00EB6ECC" w:rsidP="00EB6ECC">
      <w:pPr>
        <w:jc w:val="left"/>
      </w:pPr>
      <w:r>
        <w:t>For more information contact:</w:t>
      </w:r>
    </w:p>
    <w:p w:rsidR="00EB6ECC" w:rsidRDefault="00EB6ECC" w:rsidP="00EB6ECC">
      <w:pPr>
        <w:jc w:val="left"/>
      </w:pPr>
    </w:p>
    <w:p w:rsidR="00EB6ECC" w:rsidRPr="00A14930" w:rsidRDefault="00EB6ECC" w:rsidP="00EB6ECC">
      <w:pPr>
        <w:jc w:val="left"/>
      </w:pPr>
      <w:r w:rsidRPr="00A14930">
        <w:t>Stafford Manufacturing Corporation</w:t>
      </w:r>
    </w:p>
    <w:p w:rsidR="00EB6ECC" w:rsidRPr="00A14930" w:rsidRDefault="00EB6ECC" w:rsidP="00EB6ECC">
      <w:pPr>
        <w:jc w:val="left"/>
      </w:pPr>
      <w:r>
        <w:t>Shelley Doherty</w:t>
      </w:r>
      <w:r w:rsidRPr="00A14930">
        <w:t>, Technical Director</w:t>
      </w:r>
      <w:bookmarkStart w:id="0" w:name="_GoBack"/>
      <w:bookmarkEnd w:id="0"/>
    </w:p>
    <w:p w:rsidR="00EB6ECC" w:rsidRPr="00A14930" w:rsidRDefault="00EB6ECC" w:rsidP="00EB6ECC">
      <w:pPr>
        <w:jc w:val="left"/>
      </w:pPr>
      <w:r w:rsidRPr="00A14930">
        <w:t>P.O. Box 277</w:t>
      </w:r>
    </w:p>
    <w:p w:rsidR="00EB6ECC" w:rsidRPr="00A14930" w:rsidRDefault="00EB6ECC" w:rsidP="00EB6ECC">
      <w:pPr>
        <w:jc w:val="left"/>
      </w:pPr>
      <w:r w:rsidRPr="00A14930">
        <w:t>North Reading, MA 01864-0277</w:t>
      </w:r>
    </w:p>
    <w:p w:rsidR="00EB6ECC" w:rsidRPr="00A14930" w:rsidRDefault="00EB6ECC" w:rsidP="00EB6ECC">
      <w:pPr>
        <w:jc w:val="left"/>
      </w:pPr>
      <w:r w:rsidRPr="00A14930">
        <w:t>(800) 695-</w:t>
      </w:r>
      <w:proofErr w:type="gramStart"/>
      <w:r w:rsidRPr="00A14930">
        <w:t>5551  FAX</w:t>
      </w:r>
      <w:proofErr w:type="gramEnd"/>
      <w:r w:rsidRPr="00A14930">
        <w:t xml:space="preserve"> (978) 657-4731</w:t>
      </w:r>
    </w:p>
    <w:p w:rsidR="00EB6ECC" w:rsidRPr="00A14930" w:rsidRDefault="00EB6ECC" w:rsidP="00EB6ECC">
      <w:pPr>
        <w:jc w:val="left"/>
      </w:pPr>
      <w:r w:rsidRPr="00A14930">
        <w:t xml:space="preserve">E-mail: </w:t>
      </w:r>
      <w:hyperlink r:id="rId5" w:history="1">
        <w:r w:rsidRPr="00CF245F">
          <w:rPr>
            <w:rStyle w:val="Hyperlink"/>
          </w:rPr>
          <w:t>sdoherty@staffordmfg.com</w:t>
        </w:r>
      </w:hyperlink>
    </w:p>
    <w:p w:rsidR="00EB6ECC" w:rsidRPr="00A27AF7" w:rsidRDefault="00AA466C" w:rsidP="0033716E">
      <w:pPr>
        <w:jc w:val="left"/>
      </w:pPr>
      <w:hyperlink r:id="rId6" w:history="1">
        <w:r w:rsidR="00EB6ECC" w:rsidRPr="009A0BD1">
          <w:rPr>
            <w:rStyle w:val="Hyperlink"/>
          </w:rPr>
          <w:t>www.staffordmfg.com</w:t>
        </w:r>
      </w:hyperlink>
    </w:p>
    <w:p w:rsidR="00A27AF7" w:rsidRDefault="00AA466C" w:rsidP="00AA466C">
      <w:pPr>
        <w:ind w:left="5760"/>
        <w:jc w:val="left"/>
      </w:pPr>
      <w:r>
        <w:t xml:space="preserve"> </w:t>
      </w:r>
      <w:r>
        <w:rPr>
          <w:noProof/>
        </w:rPr>
        <w:drawing>
          <wp:inline distT="0" distB="0" distL="0" distR="0" wp14:anchorId="4611A36D" wp14:editId="2DB763E4">
            <wp:extent cx="2695575" cy="657225"/>
            <wp:effectExtent l="0" t="0" r="9525" b="9525"/>
            <wp:docPr id="1" name="Picture 1" descr="Venmark News Re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mark News Releas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57225"/>
                    </a:xfrm>
                    <a:prstGeom prst="rect">
                      <a:avLst/>
                    </a:prstGeom>
                    <a:noFill/>
                    <a:ln>
                      <a:noFill/>
                    </a:ln>
                  </pic:spPr>
                </pic:pic>
              </a:graphicData>
            </a:graphic>
          </wp:inline>
        </w:drawing>
      </w:r>
    </w:p>
    <w:p w:rsidR="0033716E" w:rsidRDefault="0033716E" w:rsidP="0033716E">
      <w:pPr>
        <w:jc w:val="left"/>
      </w:pPr>
    </w:p>
    <w:sectPr w:rsidR="0033716E" w:rsidSect="00AA466C">
      <w:pgSz w:w="12240" w:h="15840" w:code="1"/>
      <w:pgMar w:top="72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BB"/>
    <w:rsid w:val="001A06BF"/>
    <w:rsid w:val="0033716E"/>
    <w:rsid w:val="005D22CB"/>
    <w:rsid w:val="00932591"/>
    <w:rsid w:val="00A27AF7"/>
    <w:rsid w:val="00AA466C"/>
    <w:rsid w:val="00BB671B"/>
    <w:rsid w:val="00CC71BB"/>
    <w:rsid w:val="00E32317"/>
    <w:rsid w:val="00E87B31"/>
    <w:rsid w:val="00EB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pacing w:val="-10"/>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ECC"/>
    <w:rPr>
      <w:color w:val="0000FF"/>
      <w:u w:val="single"/>
    </w:rPr>
  </w:style>
  <w:style w:type="paragraph" w:styleId="BalloonText">
    <w:name w:val="Balloon Text"/>
    <w:basedOn w:val="Normal"/>
    <w:link w:val="BalloonTextChar"/>
    <w:uiPriority w:val="99"/>
    <w:semiHidden/>
    <w:unhideWhenUsed/>
    <w:rsid w:val="00AA466C"/>
    <w:rPr>
      <w:rFonts w:ascii="Tahoma" w:hAnsi="Tahoma" w:cs="Tahoma"/>
      <w:sz w:val="16"/>
      <w:szCs w:val="16"/>
    </w:rPr>
  </w:style>
  <w:style w:type="character" w:customStyle="1" w:styleId="BalloonTextChar">
    <w:name w:val="Balloon Text Char"/>
    <w:basedOn w:val="DefaultParagraphFont"/>
    <w:link w:val="BalloonText"/>
    <w:uiPriority w:val="99"/>
    <w:semiHidden/>
    <w:rsid w:val="00AA4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pacing w:val="-10"/>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ECC"/>
    <w:rPr>
      <w:color w:val="0000FF"/>
      <w:u w:val="single"/>
    </w:rPr>
  </w:style>
  <w:style w:type="paragraph" w:styleId="BalloonText">
    <w:name w:val="Balloon Text"/>
    <w:basedOn w:val="Normal"/>
    <w:link w:val="BalloonTextChar"/>
    <w:uiPriority w:val="99"/>
    <w:semiHidden/>
    <w:unhideWhenUsed/>
    <w:rsid w:val="00AA466C"/>
    <w:rPr>
      <w:rFonts w:ascii="Tahoma" w:hAnsi="Tahoma" w:cs="Tahoma"/>
      <w:sz w:val="16"/>
      <w:szCs w:val="16"/>
    </w:rPr>
  </w:style>
  <w:style w:type="character" w:customStyle="1" w:styleId="BalloonTextChar">
    <w:name w:val="Balloon Text Char"/>
    <w:basedOn w:val="DefaultParagraphFont"/>
    <w:link w:val="BalloonText"/>
    <w:uiPriority w:val="99"/>
    <w:semiHidden/>
    <w:rsid w:val="00AA4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ffordmfg.com" TargetMode="External"/><Relationship Id="rId5" Type="http://schemas.openxmlformats.org/officeDocument/2006/relationships/hyperlink" Target="mailto:sdoherty@staffordmf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Stafford Manufacturing;316 ss shaft couplings;316 SST shaft collars;316 stainless steel shaft collars;316SS shaft collars;shaft couplings;weldable collars;weldable collars and couplings;weldable shaft collars;Weldable Shaft Collars &amp; Couplings;weldable shaft couplings;weldable shaft mounts</cp:keywords>
  <cp:lastModifiedBy>Steve</cp:lastModifiedBy>
  <cp:revision>2</cp:revision>
  <cp:lastPrinted>2020-11-12T16:50:00Z</cp:lastPrinted>
  <dcterms:created xsi:type="dcterms:W3CDTF">2020-11-10T16:26:00Z</dcterms:created>
  <dcterms:modified xsi:type="dcterms:W3CDTF">2020-11-12T16:50:00Z</dcterms:modified>
</cp:coreProperties>
</file>